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BF" w:rsidRPr="0035338B" w:rsidRDefault="00E101BF" w:rsidP="00E101BF">
      <w:pPr>
        <w:shd w:val="clear" w:color="auto" w:fill="FFFFFF"/>
        <w:bidi/>
        <w:spacing w:after="0" w:line="240" w:lineRule="auto"/>
        <w:rPr>
          <w:rFonts w:ascii="Helvetica" w:eastAsia="Times New Roman" w:hAnsi="Helvetica" w:cs="B Nazanin"/>
          <w:color w:val="000000" w:themeColor="text1"/>
          <w:sz w:val="28"/>
          <w:szCs w:val="28"/>
        </w:rPr>
      </w:pPr>
      <w:r w:rsidRPr="0035338B">
        <w:rPr>
          <w:rFonts w:ascii="Helvetica" w:eastAsia="Times New Roman" w:hAnsi="Helvetica" w:cs="B Nazanin"/>
          <w:color w:val="000000" w:themeColor="text1"/>
          <w:sz w:val="28"/>
          <w:szCs w:val="28"/>
          <w:rtl/>
        </w:rPr>
        <w:t>رابط ارزشيابي:</w:t>
      </w:r>
    </w:p>
    <w:p w:rsidR="00E101BF" w:rsidRPr="0035338B" w:rsidRDefault="00E101BF" w:rsidP="00E101BF">
      <w:pPr>
        <w:shd w:val="clear" w:color="auto" w:fill="FFFFFF"/>
        <w:bidi/>
        <w:spacing w:after="150" w:line="240" w:lineRule="auto"/>
        <w:rPr>
          <w:rFonts w:ascii="p30" w:eastAsia="Times New Roman" w:hAnsi="p30" w:cs="B Nazanin"/>
          <w:color w:val="000000" w:themeColor="text1"/>
          <w:sz w:val="28"/>
          <w:szCs w:val="28"/>
          <w:rtl/>
        </w:rPr>
      </w:pP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>فردي است كه در بين پرسنل واحد خود به خدمت اشتغال دارد و با آموزش هايي كه در طي سال براي او برگزار مي‌شود ، با دستورالعملهاي اداري و نظام ارزيابي عملكرد بيشتر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آشنا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مي‌شود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و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با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انتقال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مهارت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هاي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فراگرفته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به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ساير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پرسنل بخش واحد محل خدمت خوددرامرارزشيابي فردي توانمندوبامديريت عالي خواهد بود.</w:t>
      </w:r>
    </w:p>
    <w:p w:rsidR="00E101BF" w:rsidRPr="0035338B" w:rsidRDefault="00E101BF" w:rsidP="00E101BF">
      <w:pPr>
        <w:shd w:val="clear" w:color="auto" w:fill="FFFFFF"/>
        <w:bidi/>
        <w:spacing w:after="150" w:line="240" w:lineRule="auto"/>
        <w:rPr>
          <w:rFonts w:ascii="p30" w:eastAsia="Times New Roman" w:hAnsi="p30" w:cs="B Nazanin"/>
          <w:color w:val="000000" w:themeColor="text1"/>
          <w:sz w:val="28"/>
          <w:szCs w:val="28"/>
          <w:rtl/>
        </w:rPr>
      </w:pP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>شركت در جلسات آموزشي كه توسط اداره ارزشيابي دانشگاه برگزار مي‌شود.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</w:p>
    <w:p w:rsidR="00E101BF" w:rsidRPr="0035338B" w:rsidRDefault="00E101BF" w:rsidP="00E101BF">
      <w:pPr>
        <w:shd w:val="clear" w:color="auto" w:fill="FFFFFF"/>
        <w:bidi/>
        <w:spacing w:after="150" w:line="240" w:lineRule="auto"/>
        <w:rPr>
          <w:rFonts w:ascii="p30" w:eastAsia="Times New Roman" w:hAnsi="p30" w:cs="B Nazanin"/>
          <w:color w:val="000000" w:themeColor="text1"/>
          <w:sz w:val="28"/>
          <w:szCs w:val="28"/>
          <w:rtl/>
        </w:rPr>
      </w:pP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>افزايش سطح اطلاعات اداري و مديريتي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خود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از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طريق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فعاليتهاي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خود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آموزي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.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</w:p>
    <w:p w:rsidR="00E101BF" w:rsidRPr="0035338B" w:rsidRDefault="00E101BF" w:rsidP="00E101BF">
      <w:pPr>
        <w:shd w:val="clear" w:color="auto" w:fill="FFFFFF"/>
        <w:bidi/>
        <w:spacing w:after="150" w:line="240" w:lineRule="auto"/>
        <w:rPr>
          <w:rFonts w:ascii="p30" w:eastAsia="Times New Roman" w:hAnsi="p30" w:cs="B Nazanin"/>
          <w:color w:val="000000" w:themeColor="text1"/>
          <w:sz w:val="28"/>
          <w:szCs w:val="28"/>
          <w:rtl/>
        </w:rPr>
      </w:pP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>آشنايي كامل با فرم هاي ارزشيابي در سطوح مختلف .</w:t>
      </w:r>
      <w:bookmarkStart w:id="0" w:name="_GoBack"/>
      <w:bookmarkEnd w:id="0"/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آشنايي مقدماتي با امور مربوط به كارگزيني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آشنايي با معيارهايي كه هريك از سطوح با آن مورد سنجش قرار مي‌گيرد.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كنترل دفاتر ثبت وقايع حساس واحد مربوطه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شناسايي ارزشيابي كننده‌هاي واحد و انتقال مهارتهاي ارزشيابي به ارزشيابي كننده ها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هماهنگ نمودن ارزشيابي كننده ها در سطح واحد از نظر افزايش آگاهي درخصوص چگونگي روندارزشيابي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مشخص نمودن افرادي كه توسط ارزشيابي كننده ها مورد سنجش قرار مي‌گيرند.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در صورت صلاحديد تشكيل كميته ارزيابي براي واحدهاي سازماني و يا رشته هاي شغلي كه نيازمند به نظر چندين ارزياب دارد (مانند بهورزان ... )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جمع بندي نتايج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و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خاتمه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امور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ارزيابي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در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پايان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سال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(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حداقل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بهمن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ماه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هر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سال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>)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هماهنگ نمودن روند ارزشيابي واحد با سياستهاي ابلاغي از سوي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اداره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مركزي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ارزشيابي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color w:val="000000" w:themeColor="text1"/>
          <w:sz w:val="28"/>
          <w:szCs w:val="28"/>
          <w:rtl/>
        </w:rPr>
        <w:t>دانشگاه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t xml:space="preserve">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شناسايي معترضين به نمره ارزشيابي و جمع آوري مستندات مربوطه.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دخالت دادن نتايج ارزشيابي در تصميمات اداري .</w:t>
      </w:r>
      <w:r w:rsidRPr="0035338B">
        <w:rPr>
          <w:rFonts w:ascii="p30" w:eastAsia="Times New Roman" w:hAnsi="p30" w:cs="B Nazanin"/>
          <w:color w:val="000000" w:themeColor="text1"/>
          <w:sz w:val="28"/>
          <w:szCs w:val="28"/>
          <w:rtl/>
        </w:rPr>
        <w:br/>
        <w:t>برگزاري جلسات درون بخشي و آشنا نمودن پرسنل با آخرين بخشنامه ها ودستورالعمل ها .</w:t>
      </w:r>
    </w:p>
    <w:p w:rsidR="007C7C72" w:rsidRPr="0035338B" w:rsidRDefault="00E101BF" w:rsidP="00E101BF">
      <w:pPr>
        <w:rPr>
          <w:rFonts w:cs="B Nazanin"/>
          <w:color w:val="000000" w:themeColor="text1"/>
          <w:sz w:val="28"/>
          <w:szCs w:val="28"/>
        </w:rPr>
      </w:pPr>
      <w:r w:rsidRPr="0035338B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با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آرزوی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موفقیت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و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پیروزی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برای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همه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رابطان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محترم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35338B">
        <w:rPr>
          <w:rFonts w:ascii="p30" w:eastAsia="Times New Roman" w:hAnsi="p30" w:cs="B Nazanin" w:hint="cs"/>
          <w:b/>
          <w:bCs/>
          <w:color w:val="000000" w:themeColor="text1"/>
          <w:sz w:val="28"/>
          <w:szCs w:val="28"/>
          <w:rtl/>
        </w:rPr>
        <w:t>ارزشیابی</w:t>
      </w:r>
      <w:r w:rsidRPr="0035338B">
        <w:rPr>
          <w:rFonts w:ascii="p30" w:eastAsia="Times New Roman" w:hAnsi="p30" w:cs="B Nazanin"/>
          <w:b/>
          <w:bCs/>
          <w:color w:val="000000" w:themeColor="text1"/>
          <w:sz w:val="28"/>
          <w:szCs w:val="28"/>
          <w:rtl/>
        </w:rPr>
        <w:t xml:space="preserve"> .</w:t>
      </w:r>
      <w:r w:rsidRPr="0035338B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</w:t>
      </w:r>
    </w:p>
    <w:sectPr w:rsidR="007C7C72" w:rsidRPr="00353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3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F"/>
    <w:rsid w:val="0035338B"/>
    <w:rsid w:val="007C7C72"/>
    <w:rsid w:val="00E1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278F2-C207-454F-9609-F5C3ACE1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Atrianpour</dc:creator>
  <cp:keywords/>
  <dc:description/>
  <cp:lastModifiedBy>Azam Atrianpour</cp:lastModifiedBy>
  <cp:revision>3</cp:revision>
  <dcterms:created xsi:type="dcterms:W3CDTF">2021-01-31T07:47:00Z</dcterms:created>
  <dcterms:modified xsi:type="dcterms:W3CDTF">2021-01-31T07:48:00Z</dcterms:modified>
</cp:coreProperties>
</file>